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428" w:firstLine="0"/>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LIDL ITALIA: 20 NUOVE POSIZIONI APERTE PER IL PRIMO PUNTO VENDITA AL LIDO DI VENEZIA</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428" w:firstLine="0"/>
        <w:jc w:val="center"/>
        <w:rPr>
          <w:b w:val="1"/>
          <w:bCs w:val="1"/>
          <w:smallCaps w:val="1"/>
          <w:color w:val="1f497d"/>
          <w:sz w:val="36"/>
          <w:szCs w:val="36"/>
        </w:rPr>
      </w:pPr>
      <w:r w:rsidDel="00000000" w:rsidR="00000000" w:rsidRPr="00000000">
        <w:rPr>
          <w:rtl w:val="0"/>
        </w:rPr>
      </w:r>
    </w:p>
    <w:p w:rsidR="00000000" w:rsidDel="00000000" w:rsidP="00000000" w:rsidRDefault="00000000" w:rsidRPr="00000000" w14:paraId="0000000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88" w:lineRule="auto"/>
        <w:ind w:left="720" w:right="-428" w:hanging="360"/>
        <w:jc w:val="center"/>
        <w:rPr>
          <w:rFonts w:ascii="Calibri" w:cs="Calibri" w:eastAsia="Calibri" w:hAnsi="Calibri"/>
          <w:b w:val="0"/>
          <w:bCs w:val="0"/>
          <w:i w:val="1"/>
          <w:iCs w:val="1"/>
          <w:smallCaps w:val="0"/>
          <w:strike w:val="0"/>
          <w:color w:val="000000"/>
          <w:sz w:val="32"/>
          <w:szCs w:val="32"/>
          <w:u w:val="none"/>
          <w:shd w:fill="auto" w:val="clear"/>
          <w:vertAlign w:val="baseline"/>
        </w:rPr>
      </w:pPr>
      <w:r w:rsidDel="00000000" w:rsidR="00000000" w:rsidRPr="00000000">
        <w:rPr>
          <w:i w:val="1"/>
          <w:iCs w:val="1"/>
          <w:sz w:val="32"/>
          <w:szCs w:val="32"/>
          <w:rtl w:val="0"/>
        </w:rPr>
        <w:t xml:space="preserve">In vista dell’</w:t>
      </w:r>
      <w:r w:rsidDel="00000000" w:rsidR="00000000" w:rsidRPr="00000000">
        <w:rPr>
          <w:i w:val="1"/>
          <w:iCs w:val="1"/>
          <w:sz w:val="32"/>
          <w:szCs w:val="32"/>
          <w:rtl w:val="0"/>
        </w:rPr>
        <w:t xml:space="preserve">arrivo dell’Insegna sul litorale veneziano, inizia la ricerca di personale</w:t>
      </w:r>
    </w:p>
    <w:p w:rsidR="00000000" w:rsidDel="00000000" w:rsidP="00000000" w:rsidRDefault="00000000" w:rsidRPr="00000000" w14:paraId="0000000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88" w:lineRule="auto"/>
        <w:ind w:left="720" w:right="-428" w:hanging="360"/>
        <w:jc w:val="center"/>
        <w:rPr>
          <w:rFonts w:ascii="Calibri" w:cs="Calibri" w:eastAsia="Calibri" w:hAnsi="Calibri"/>
          <w:b w:val="0"/>
          <w:bCs w:val="0"/>
          <w:i w:val="1"/>
          <w:iCs w:val="1"/>
          <w:smallCaps w:val="0"/>
          <w:strike w:val="0"/>
          <w:color w:val="000000"/>
          <w:sz w:val="32"/>
          <w:szCs w:val="32"/>
          <w:u w:val="none"/>
          <w:shd w:fill="auto" w:val="clear"/>
          <w:vertAlign w:val="baseline"/>
        </w:rPr>
      </w:pPr>
      <w:r w:rsidDel="00000000" w:rsidR="00000000" w:rsidRPr="00000000">
        <w:rPr>
          <w:i w:val="1"/>
          <w:iCs w:val="1"/>
          <w:sz w:val="32"/>
          <w:szCs w:val="32"/>
          <w:rtl w:val="0"/>
        </w:rPr>
        <w:t xml:space="preserve">Prima giornata di colloqui fissata per il </w:t>
      </w:r>
      <w:r w:rsidDel="00000000" w:rsidR="00000000" w:rsidRPr="00000000">
        <w:rPr>
          <w:i w:val="1"/>
          <w:iCs w:val="1"/>
          <w:sz w:val="32"/>
          <w:szCs w:val="32"/>
          <w:rtl w:val="0"/>
        </w:rPr>
        <w:t xml:space="preserve">29 aprile dalle ore </w:t>
      </w:r>
      <w:r w:rsidDel="00000000" w:rsidR="00000000" w:rsidRPr="00000000">
        <w:rPr>
          <w:i w:val="1"/>
          <w:iCs w:val="1"/>
          <w:sz w:val="32"/>
          <w:szCs w:val="32"/>
          <w:rtl w:val="0"/>
        </w:rPr>
        <w:t xml:space="preserve">9:30</w:t>
      </w:r>
      <w:r w:rsidDel="00000000" w:rsidR="00000000" w:rsidRPr="00000000">
        <w:rPr>
          <w:rtl w:val="0"/>
        </w:rPr>
      </w:r>
    </w:p>
    <w:p w:rsidR="00000000" w:rsidDel="00000000" w:rsidP="00000000" w:rsidRDefault="00000000" w:rsidRPr="00000000" w14:paraId="0000000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88" w:lineRule="auto"/>
        <w:ind w:left="720" w:right="-428" w:hanging="360"/>
        <w:jc w:val="center"/>
        <w:rPr>
          <w:rFonts w:ascii="Calibri" w:cs="Calibri" w:eastAsia="Calibri" w:hAnsi="Calibri"/>
          <w:b w:val="0"/>
          <w:bCs w:val="0"/>
          <w:i w:val="1"/>
          <w:iCs w:val="1"/>
          <w:smallCaps w:val="0"/>
          <w:strike w:val="0"/>
          <w:color w:val="000000"/>
          <w:sz w:val="32"/>
          <w:szCs w:val="32"/>
          <w:u w:val="none"/>
          <w:shd w:fill="auto" w:val="clear"/>
          <w:vertAlign w:val="baseline"/>
        </w:rPr>
      </w:pPr>
      <w:r w:rsidDel="00000000" w:rsidR="00000000" w:rsidRPr="00000000">
        <w:rPr>
          <w:i w:val="1"/>
          <w:iCs w:val="1"/>
          <w:sz w:val="32"/>
          <w:szCs w:val="32"/>
          <w:rtl w:val="0"/>
        </w:rPr>
        <w:t xml:space="preserve">Candidature aperte online sul sito https://lavoro.lidl.it/lido-di-venezia</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i w:val="1"/>
          <w:iCs w:val="1"/>
          <w:rtl w:val="0"/>
        </w:rPr>
        <w:t xml:space="preserve">Lido di Venezia</w:t>
      </w:r>
      <w:r w:rsidDel="00000000" w:rsidR="00000000" w:rsidRPr="00000000">
        <w:rPr>
          <w:rFonts w:ascii="Calibri" w:cs="Calibri" w:eastAsia="Calibri" w:hAnsi="Calibri"/>
          <w:b w:val="0"/>
          <w:bCs w:val="0"/>
          <w:i w:val="1"/>
          <w:iCs w:val="1"/>
          <w:smallCaps w:val="0"/>
          <w:strike w:val="0"/>
          <w:color w:val="000000"/>
          <w:sz w:val="22"/>
          <w:szCs w:val="22"/>
          <w:u w:val="none"/>
          <w:vertAlign w:val="baseline"/>
          <w:rtl w:val="0"/>
        </w:rPr>
        <w:t xml:space="preserve">, </w:t>
      </w:r>
      <w:r w:rsidDel="00000000" w:rsidR="00000000" w:rsidRPr="00000000">
        <w:rPr>
          <w:i w:val="1"/>
          <w:iCs w:val="1"/>
          <w:rtl w:val="0"/>
        </w:rPr>
        <w:t xml:space="preserve">9 aprile</w:t>
      </w:r>
      <w:r w:rsidDel="00000000" w:rsidR="00000000" w:rsidRPr="00000000">
        <w:rPr>
          <w:rFonts w:ascii="Calibri" w:cs="Calibri" w:eastAsia="Calibri" w:hAnsi="Calibri"/>
          <w:b w:val="0"/>
          <w:bCs w:val="0"/>
          <w:i w:val="1"/>
          <w:iCs w:val="1"/>
          <w:smallCaps w:val="0"/>
          <w:strike w:val="0"/>
          <w:color w:val="000000"/>
          <w:sz w:val="22"/>
          <w:szCs w:val="22"/>
          <w:u w:val="none"/>
          <w:vertAlign w:val="baseline"/>
          <w:rtl w:val="0"/>
        </w:rPr>
        <w:t xml:space="preserve"> 202</w:t>
      </w:r>
      <w:r w:rsidDel="00000000" w:rsidR="00000000" w:rsidRPr="00000000">
        <w:rPr>
          <w:i w:val="1"/>
          <w:iCs w:val="1"/>
          <w:rtl w:val="0"/>
        </w:rPr>
        <w:t xml:space="preserve">6</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Lidl Italia, catena della GDO con 800 punti vendita su tutto il territorio nazionale e una squadra di oltre 23.000 collaboratori, </w:t>
      </w:r>
      <w:r w:rsidDel="00000000" w:rsidR="00000000" w:rsidRPr="00000000">
        <w:rPr>
          <w:b w:val="1"/>
          <w:bCs w:val="1"/>
          <w:rtl w:val="0"/>
        </w:rPr>
        <w:t xml:space="preserve">annuncia l’avvio delle selezioni per il personale che verrà impiegato nel suo punto vendita al Lido di Venezia e la cui apertura è prevista per l’autunno</w:t>
      </w:r>
      <w:r w:rsidDel="00000000" w:rsidR="00000000" w:rsidRPr="00000000">
        <w:rPr>
          <w:rtl w:val="0"/>
        </w:rPr>
        <w:t xml:space="preserve">. L’iniziativa rappresenta un passo significativo nel percorso di espansione dell’Insegna verso un servizio di sempre maggiore prossimità e un’importante opportunità di inserimento lavorativo per la comunità locale: </w:t>
      </w:r>
      <w:r w:rsidDel="00000000" w:rsidR="00000000" w:rsidRPr="00000000">
        <w:rPr>
          <w:b w:val="1"/>
          <w:bCs w:val="1"/>
          <w:rtl w:val="0"/>
        </w:rPr>
        <w:t xml:space="preserve">sono infatti </w:t>
      </w:r>
      <w:r w:rsidDel="00000000" w:rsidR="00000000" w:rsidRPr="00000000">
        <w:rPr>
          <w:b w:val="1"/>
          <w:bCs w:val="1"/>
          <w:rtl w:val="0"/>
        </w:rPr>
        <w:t xml:space="preserve">20</w:t>
      </w:r>
      <w:r w:rsidDel="00000000" w:rsidR="00000000" w:rsidRPr="00000000">
        <w:rPr>
          <w:b w:val="1"/>
          <w:bCs w:val="1"/>
          <w:rtl w:val="0"/>
        </w:rPr>
        <w:t xml:space="preserve"> le nuove posizioni aperte</w:t>
      </w:r>
      <w:r w:rsidDel="00000000" w:rsidR="00000000" w:rsidRPr="00000000">
        <w:rPr>
          <w:rtl w:val="0"/>
        </w:rPr>
        <w:t xml:space="preserv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i w:val="1"/>
          <w:iCs w:val="1"/>
          <w:rtl w:val="0"/>
        </w:rPr>
        <w:t xml:space="preserve">“L’apertura del nostro primo punto vendita al Lido di Venezia rappresenta un traguardo di cui siamo particolarmente orgogliosi, perché permette di portare il valore della nostra offerta in un contesto unico nel suo genere. Con questa iniziativa non intendiamo solo offrire un nuovo servizio alla comunità locale, ma vogliamo investire concretamente sul territorio delineando per i nuovi colleghi un percorso professionale stimolante e ricco di opportunità.”</w:t>
      </w:r>
      <w:r w:rsidDel="00000000" w:rsidR="00000000" w:rsidRPr="00000000">
        <w:rPr>
          <w:rtl w:val="0"/>
        </w:rPr>
        <w:t xml:space="preserve"> ha commentato </w:t>
      </w:r>
      <w:r w:rsidDel="00000000" w:rsidR="00000000" w:rsidRPr="00000000">
        <w:rPr>
          <w:b w:val="1"/>
          <w:bCs w:val="1"/>
          <w:rtl w:val="0"/>
        </w:rPr>
        <w:t xml:space="preserve">Umberto Nordio, Direttore Regionale di Lidl Italia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t xml:space="preserve">In particolare, le figure ricercate sono: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u w:val="none"/>
        </w:rPr>
      </w:pPr>
      <w:r w:rsidDel="00000000" w:rsidR="00000000" w:rsidRPr="00000000">
        <w:rPr>
          <w:rtl w:val="0"/>
        </w:rPr>
        <w:t xml:space="preserve">Assistant Store Manager </w:t>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u w:val="none"/>
        </w:rPr>
      </w:pPr>
      <w:r w:rsidDel="00000000" w:rsidR="00000000" w:rsidRPr="00000000">
        <w:rPr>
          <w:rtl w:val="0"/>
        </w:rPr>
        <w:t xml:space="preserve">Addetto Vendite part-time 8 ore domenicali</w:t>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u w:val="none"/>
        </w:rPr>
      </w:pPr>
      <w:r w:rsidDel="00000000" w:rsidR="00000000" w:rsidRPr="00000000">
        <w:rPr>
          <w:rtl w:val="0"/>
        </w:rPr>
        <w:t xml:space="preserve">Addetto Vendite a chiamata</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u w:val="none"/>
        </w:rPr>
      </w:pPr>
      <w:r w:rsidDel="00000000" w:rsidR="00000000" w:rsidRPr="00000000">
        <w:rPr>
          <w:rtl w:val="0"/>
        </w:rPr>
        <w:t xml:space="preserve">Addetto Vendite</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u w:val="none"/>
        </w:rPr>
      </w:pPr>
      <w:r w:rsidDel="00000000" w:rsidR="00000000" w:rsidRPr="00000000">
        <w:rPr>
          <w:rtl w:val="0"/>
        </w:rPr>
        <w:t xml:space="preserve">Apprendista Addetto Vendite</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u w:val="none"/>
        </w:rPr>
      </w:pPr>
      <w:r w:rsidDel="00000000" w:rsidR="00000000" w:rsidRPr="00000000">
        <w:rPr>
          <w:rtl w:val="0"/>
        </w:rPr>
        <w:t xml:space="preserve">Operatore di Filiale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t xml:space="preserve">Nel dettaglio, l</w:t>
      </w:r>
      <w:r w:rsidDel="00000000" w:rsidR="00000000" w:rsidRPr="00000000">
        <w:rPr>
          <w:b w:val="1"/>
          <w:bCs w:val="1"/>
          <w:rtl w:val="0"/>
        </w:rPr>
        <w:t xml:space="preserve">’Assistant Store Manager</w:t>
      </w:r>
      <w:r w:rsidDel="00000000" w:rsidR="00000000" w:rsidRPr="00000000">
        <w:rPr>
          <w:rtl w:val="0"/>
        </w:rPr>
        <w:t xml:space="preserve"> ricoprirà un ruolo fondamentale di supporto a tutte le attività manageriali dello Store Manager, come ad esempio la gestione del personale e dell'assortimento. Il </w:t>
      </w:r>
      <w:r w:rsidDel="00000000" w:rsidR="00000000" w:rsidRPr="00000000">
        <w:rPr>
          <w:b w:val="1"/>
          <w:bCs w:val="1"/>
          <w:rtl w:val="0"/>
        </w:rPr>
        <w:t xml:space="preserve">Graduate Program Generazione Talenti Vendite</w:t>
      </w:r>
      <w:r w:rsidDel="00000000" w:rsidR="00000000" w:rsidRPr="00000000">
        <w:rPr>
          <w:rtl w:val="0"/>
        </w:rPr>
        <w:t xml:space="preserve"> rappresenta un percorso di formazione </w:t>
      </w:r>
      <w:r w:rsidDel="00000000" w:rsidR="00000000" w:rsidRPr="00000000">
        <w:rPr>
          <w:i w:val="1"/>
          <w:iCs w:val="1"/>
          <w:rtl w:val="0"/>
        </w:rPr>
        <w:t xml:space="preserve">on the job </w:t>
      </w:r>
      <w:r w:rsidDel="00000000" w:rsidR="00000000" w:rsidRPr="00000000">
        <w:rPr>
          <w:rtl w:val="0"/>
        </w:rPr>
        <w:t xml:space="preserve">della durata di 12 mesi dedicato ai neolaureati, volto ad ampliare conoscenze e competenze sperimentando attività e ruoli diversi. L</w:t>
      </w:r>
      <w:r w:rsidDel="00000000" w:rsidR="00000000" w:rsidRPr="00000000">
        <w:rPr>
          <w:b w:val="1"/>
          <w:bCs w:val="1"/>
          <w:rtl w:val="0"/>
        </w:rPr>
        <w:t xml:space="preserve">’Addetto Vendite</w:t>
      </w:r>
      <w:r w:rsidDel="00000000" w:rsidR="00000000" w:rsidRPr="00000000">
        <w:rPr>
          <w:rtl w:val="0"/>
        </w:rPr>
        <w:t xml:space="preserve"> si occuperà della gestione quotidiana del supermercato, curando il rifornimento dei prodotti sugli scaffali, il primo contatto con il cliente e le operazioni di cassa, garantendo sempre un punto vendita ordinato e accogliente. L’</w:t>
      </w:r>
      <w:r w:rsidDel="00000000" w:rsidR="00000000" w:rsidRPr="00000000">
        <w:rPr>
          <w:b w:val="1"/>
          <w:bCs w:val="1"/>
          <w:rtl w:val="0"/>
        </w:rPr>
        <w:t xml:space="preserve">Addetto Vendite part-time 8 ore domenicali </w:t>
      </w:r>
      <w:r w:rsidDel="00000000" w:rsidR="00000000" w:rsidRPr="00000000">
        <w:rPr>
          <w:rtl w:val="0"/>
        </w:rPr>
        <w:t xml:space="preserve">e l'</w:t>
      </w:r>
      <w:r w:rsidDel="00000000" w:rsidR="00000000" w:rsidRPr="00000000">
        <w:rPr>
          <w:b w:val="1"/>
          <w:bCs w:val="1"/>
          <w:rtl w:val="0"/>
        </w:rPr>
        <w:t xml:space="preserve">Addetto Vendite a chiamata</w:t>
      </w:r>
      <w:r w:rsidDel="00000000" w:rsidR="00000000" w:rsidRPr="00000000">
        <w:rPr>
          <w:rtl w:val="0"/>
        </w:rPr>
        <w:t xml:space="preserve"> supporteranno le attività dello store con flessibilità operativa nei momenti di maggiore afflusso o durante le aperture festive, dedicandosi alla gestione della cassa e al rifornimento dei prodotti a scaffale. L’</w:t>
      </w:r>
      <w:r w:rsidDel="00000000" w:rsidR="00000000" w:rsidRPr="00000000">
        <w:rPr>
          <w:b w:val="1"/>
          <w:bCs w:val="1"/>
          <w:rtl w:val="0"/>
        </w:rPr>
        <w:t xml:space="preserve">Apprendista Addetto Vendite</w:t>
      </w:r>
      <w:r w:rsidDel="00000000" w:rsidR="00000000" w:rsidRPr="00000000">
        <w:rPr>
          <w:rtl w:val="0"/>
        </w:rPr>
        <w:t xml:space="preserve">, invece, collaborerà con il team per una gestione efficiente dello store, svolgendo attività come il rifornimento dei prodotti, le operazioni di cassa e l’assistenza al cliente. Infine, l’</w:t>
      </w:r>
      <w:r w:rsidDel="00000000" w:rsidR="00000000" w:rsidRPr="00000000">
        <w:rPr>
          <w:b w:val="1"/>
          <w:bCs w:val="1"/>
          <w:rtl w:val="0"/>
        </w:rPr>
        <w:t xml:space="preserve">Operatore di filiale</w:t>
      </w:r>
      <w:r w:rsidDel="00000000" w:rsidR="00000000" w:rsidRPr="00000000">
        <w:rPr>
          <w:rtl w:val="0"/>
        </w:rPr>
        <w:t xml:space="preserve"> si occuperà delle operazioni di pulizia e rifornimento scaffali contribuendo al corretto funzionamento del punto vendita.</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t xml:space="preserve">Per candidarsi alle selezioni basterà compilare il form online al seguente link: </w:t>
      </w:r>
      <w:hyperlink r:id="rId7">
        <w:r w:rsidDel="00000000" w:rsidR="00000000" w:rsidRPr="00000000">
          <w:rPr>
            <w:color w:val="1155cc"/>
            <w:u w:val="single"/>
            <w:rtl w:val="0"/>
          </w:rPr>
          <w:t xml:space="preserve">https://lavoro.lidl.it/lido-di-venezia</w:t>
        </w:r>
      </w:hyperlink>
      <w:r w:rsidDel="00000000" w:rsidR="00000000" w:rsidRPr="00000000">
        <w:rPr>
          <w:rtl w:val="0"/>
        </w:rPr>
        <w:t xml:space="preserve"> </w:t>
      </w:r>
      <w:r w:rsidDel="00000000" w:rsidR="00000000" w:rsidRPr="00000000">
        <w:rPr>
          <w:rtl w:val="0"/>
        </w:rPr>
        <w:t xml:space="preserve">scegliendo la data preferita tra mercoledì </w:t>
      </w:r>
      <w:r w:rsidDel="00000000" w:rsidR="00000000" w:rsidRPr="00000000">
        <w:rPr>
          <w:b w:val="1"/>
          <w:bCs w:val="1"/>
          <w:rtl w:val="0"/>
        </w:rPr>
        <w:t xml:space="preserve">29 aprile</w:t>
      </w:r>
      <w:r w:rsidDel="00000000" w:rsidR="00000000" w:rsidRPr="00000000">
        <w:rPr>
          <w:rtl w:val="0"/>
        </w:rPr>
        <w:t xml:space="preserve">, mercoledì </w:t>
      </w:r>
      <w:r w:rsidDel="00000000" w:rsidR="00000000" w:rsidRPr="00000000">
        <w:rPr>
          <w:b w:val="1"/>
          <w:bCs w:val="1"/>
          <w:rtl w:val="0"/>
        </w:rPr>
        <w:t xml:space="preserve">27 maggio</w:t>
      </w:r>
      <w:r w:rsidDel="00000000" w:rsidR="00000000" w:rsidRPr="00000000">
        <w:rPr>
          <w:rtl w:val="0"/>
        </w:rPr>
        <w:t xml:space="preserve"> o mercoledì </w:t>
      </w:r>
      <w:r w:rsidDel="00000000" w:rsidR="00000000" w:rsidRPr="00000000">
        <w:rPr>
          <w:b w:val="1"/>
          <w:bCs w:val="1"/>
          <w:rtl w:val="0"/>
        </w:rPr>
        <w:t xml:space="preserve">24 giugno</w:t>
      </w:r>
      <w:r w:rsidDel="00000000" w:rsidR="00000000" w:rsidRPr="00000000">
        <w:rPr>
          <w:rtl w:val="0"/>
        </w:rPr>
        <w:t xml:space="preserve">. Lidl contatterà poi i profili in linea mandando una mail con le indicazioni su ora e luogo in cui si svolgeranno i colloqui.</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spacing w:after="0" w:line="288" w:lineRule="auto"/>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1A">
      <w:pPr>
        <w:spacing w:after="0" w:line="288" w:lineRule="auto"/>
        <w:jc w:val="both"/>
        <w:rPr>
          <w:color w:val="1f497d"/>
          <w:sz w:val="18"/>
          <w:szCs w:val="18"/>
        </w:rPr>
      </w:pPr>
      <w:r w:rsidDel="00000000" w:rsidR="00000000" w:rsidRPr="00000000">
        <w:rPr>
          <w:color w:val="1f497d"/>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complessivamente più 23.000 collaboratori. L’offerta a scaffale si compone di oltre 3.500 referenze attentamente selezionate, di cui l’80% prodotte in Italia e a marchio proprio per garantire al cliente il miglior rapporto qualità-prezzo.</w:t>
      </w:r>
    </w:p>
    <w:p w:rsidR="00000000" w:rsidDel="00000000" w:rsidP="00000000" w:rsidRDefault="00000000" w:rsidRPr="00000000" w14:paraId="0000001B">
      <w:pPr>
        <w:spacing w:after="0" w:line="288" w:lineRule="auto"/>
        <w:jc w:val="both"/>
        <w:rPr>
          <w:sz w:val="18"/>
          <w:szCs w:val="18"/>
        </w:rPr>
      </w:pPr>
      <w:r w:rsidDel="00000000" w:rsidR="00000000" w:rsidRPr="00000000">
        <w:rPr>
          <w:rtl w:val="0"/>
        </w:rPr>
      </w:r>
    </w:p>
    <w:p w:rsidR="00000000" w:rsidDel="00000000" w:rsidP="00000000" w:rsidRDefault="00000000" w:rsidRPr="00000000" w14:paraId="0000001C">
      <w:pPr>
        <w:spacing w:after="0" w:line="288"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1D">
      <w:pPr>
        <w:spacing w:after="0" w:line="288" w:lineRule="auto"/>
        <w:rPr>
          <w:color w:val="1f497d"/>
          <w:sz w:val="18"/>
          <w:szCs w:val="18"/>
        </w:rPr>
      </w:pPr>
      <w:r w:rsidDel="00000000" w:rsidR="00000000" w:rsidRPr="00000000">
        <w:rPr>
          <w:color w:val="1f497d"/>
          <w:sz w:val="18"/>
          <w:szCs w:val="18"/>
          <w:rtl w:val="0"/>
        </w:rPr>
        <w:t xml:space="preserve">LIDL Italia srl a socio unico</w:t>
      </w:r>
    </w:p>
    <w:p w:rsidR="00000000" w:rsidDel="00000000" w:rsidP="00000000" w:rsidRDefault="00000000" w:rsidRPr="00000000" w14:paraId="0000001E">
      <w:pPr>
        <w:spacing w:after="0" w:line="288" w:lineRule="auto"/>
        <w:rPr>
          <w:color w:val="1f497d"/>
          <w:sz w:val="18"/>
          <w:szCs w:val="18"/>
        </w:rPr>
      </w:pPr>
      <w:r w:rsidDel="00000000" w:rsidR="00000000" w:rsidRPr="00000000">
        <w:rPr>
          <w:color w:val="1f497d"/>
          <w:sz w:val="18"/>
          <w:szCs w:val="18"/>
          <w:rtl w:val="0"/>
        </w:rPr>
        <w:t xml:space="preserve">Ufficio Comunicazione</w:t>
      </w:r>
    </w:p>
    <w:p w:rsidR="00000000" w:rsidDel="00000000" w:rsidP="00000000" w:rsidRDefault="00000000" w:rsidRPr="00000000" w14:paraId="0000001F">
      <w:pPr>
        <w:spacing w:after="0" w:line="288" w:lineRule="auto"/>
        <w:rPr>
          <w:color w:val="1f497d"/>
          <w:sz w:val="18"/>
          <w:szCs w:val="18"/>
        </w:rPr>
      </w:pPr>
      <w:r w:rsidDel="00000000" w:rsidR="00000000" w:rsidRPr="00000000">
        <w:rPr>
          <w:color w:val="1f497d"/>
          <w:sz w:val="18"/>
          <w:szCs w:val="18"/>
          <w:rtl w:val="0"/>
        </w:rPr>
        <w:t xml:space="preserve">Via Augusto Ruffo, 36 - 37040 Arcole (VR)</w:t>
      </w:r>
    </w:p>
    <w:p w:rsidR="00000000" w:rsidDel="00000000" w:rsidP="00000000" w:rsidRDefault="00000000" w:rsidRPr="00000000" w14:paraId="00000020">
      <w:pPr>
        <w:spacing w:after="0" w:line="288" w:lineRule="auto"/>
        <w:rPr>
          <w:color w:val="1f497d"/>
          <w:sz w:val="18"/>
          <w:szCs w:val="18"/>
        </w:rPr>
      </w:pPr>
      <w:r w:rsidDel="00000000" w:rsidR="00000000" w:rsidRPr="00000000">
        <w:rPr>
          <w:color w:val="1f497d"/>
          <w:sz w:val="18"/>
          <w:szCs w:val="18"/>
          <w:rtl w:val="0"/>
        </w:rPr>
        <w:t xml:space="preserve">Tel. 045.6135100</w:t>
      </w:r>
    </w:p>
    <w:p w:rsidR="00000000" w:rsidDel="00000000" w:rsidP="00000000" w:rsidRDefault="00000000" w:rsidRPr="00000000" w14:paraId="00000021">
      <w:pPr>
        <w:spacing w:after="0" w:line="288" w:lineRule="auto"/>
        <w:rPr>
          <w:color w:val="1f497d"/>
          <w:sz w:val="18"/>
          <w:szCs w:val="18"/>
        </w:rPr>
      </w:pPr>
      <w:r w:rsidDel="00000000" w:rsidR="00000000" w:rsidRPr="00000000">
        <w:rPr>
          <w:color w:val="1f497d"/>
          <w:sz w:val="18"/>
          <w:szCs w:val="18"/>
          <w:rtl w:val="0"/>
        </w:rPr>
        <w:t xml:space="preserve">E-mail: stampa@lidl.it</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701" w:top="2694" w:left="1418" w:right="1418"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-32824</wp:posOffset>
              </wp:positionH>
              <wp:positionV relativeFrom="paragraph">
                <wp:posOffset>-204348</wp:posOffset>
              </wp:positionV>
              <wp:extent cx="0" cy="12700"/>
              <wp:effectExtent b="0" l="0" r="0" t="0"/>
              <wp:wrapNone/>
              <wp:docPr id="92"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-32824</wp:posOffset>
              </wp:positionH>
              <wp:positionV relativeFrom="paragraph">
                <wp:posOffset>-204348</wp:posOffset>
              </wp:positionV>
              <wp:extent cx="0" cy="12700"/>
              <wp:effectExtent b="0" l="0" r="0" t="0"/>
              <wp:wrapNone/>
              <wp:docPr id="9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-23805</wp:posOffset>
              </wp:positionH>
              <wp:positionV relativeFrom="paragraph">
                <wp:posOffset>9794638</wp:posOffset>
              </wp:positionV>
              <wp:extent cx="5811427" cy="514553"/>
              <wp:effectExtent b="0" l="0" r="0" t="0"/>
              <wp:wrapNone/>
              <wp:docPr id="91" name=""/>
              <a:graphic>
                <a:graphicData uri="http://schemas.microsoft.com/office/word/2010/wordprocessingShape">
                  <wps:wsp>
                    <wps:cNvSpPr/>
                    <wps:cNvPr id="2" name="Shape 2"/>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-23805</wp:posOffset>
              </wp:positionH>
              <wp:positionV relativeFrom="paragraph">
                <wp:posOffset>9794638</wp:posOffset>
              </wp:positionV>
              <wp:extent cx="5811427" cy="514553"/>
              <wp:effectExtent b="0" l="0" r="0" t="0"/>
              <wp:wrapNone/>
              <wp:docPr id="9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11427" cy="514553"/>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-137788</wp:posOffset>
              </wp:positionH>
              <wp:positionV relativeFrom="paragraph">
                <wp:posOffset>-150481</wp:posOffset>
              </wp:positionV>
              <wp:extent cx="0" cy="12700"/>
              <wp:effectExtent b="0" l="0" r="0" t="0"/>
              <wp:wrapNone/>
              <wp:docPr id="94"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-137788</wp:posOffset>
              </wp:positionH>
              <wp:positionV relativeFrom="paragraph">
                <wp:posOffset>-150481</wp:posOffset>
              </wp:positionV>
              <wp:extent cx="0" cy="12700"/>
              <wp:effectExtent b="0" l="0" r="0" t="0"/>
              <wp:wrapNone/>
              <wp:docPr id="9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-16319</wp:posOffset>
              </wp:positionH>
              <wp:positionV relativeFrom="paragraph">
                <wp:posOffset>9788153</wp:posOffset>
              </wp:positionV>
              <wp:extent cx="5810885" cy="611829"/>
              <wp:effectExtent b="0" l="0" r="0" t="0"/>
              <wp:wrapNone/>
              <wp:docPr id="93" name=""/>
              <a:graphic>
                <a:graphicData uri="http://schemas.microsoft.com/office/word/2010/wordprocessingShape">
                  <wps:wsp>
                    <wps:cNvSpPr/>
                    <wps:cNvPr id="4" name="Shape 4"/>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-16319</wp:posOffset>
              </wp:positionH>
              <wp:positionV relativeFrom="paragraph">
                <wp:posOffset>9788153</wp:posOffset>
              </wp:positionV>
              <wp:extent cx="5810885" cy="611829"/>
              <wp:effectExtent b="0" l="0" r="0" t="0"/>
              <wp:wrapNone/>
              <wp:docPr id="9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810885" cy="611829"/>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-42762</wp:posOffset>
              </wp:positionH>
              <wp:positionV relativeFrom="paragraph">
                <wp:posOffset>731017</wp:posOffset>
              </wp:positionV>
              <wp:extent cx="1689" cy="12700"/>
              <wp:effectExtent b="0" l="0" r="0" t="0"/>
              <wp:wrapNone/>
              <wp:docPr id="96"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-42762</wp:posOffset>
              </wp:positionH>
              <wp:positionV relativeFrom="paragraph">
                <wp:posOffset>731017</wp:posOffset>
              </wp:positionV>
              <wp:extent cx="1689" cy="12700"/>
              <wp:effectExtent b="0" l="0" r="0" t="0"/>
              <wp:wrapNone/>
              <wp:docPr id="9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689"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-22853</wp:posOffset>
              </wp:positionH>
              <wp:positionV relativeFrom="paragraph">
                <wp:posOffset>360047</wp:posOffset>
              </wp:positionV>
              <wp:extent cx="5022748" cy="541020"/>
              <wp:effectExtent b="0" l="0" r="0" t="0"/>
              <wp:wrapNone/>
              <wp:docPr id="95" name=""/>
              <a:graphic>
                <a:graphicData uri="http://schemas.microsoft.com/office/word/2010/wordprocessingShape">
                  <wps:wsp>
                    <wps:cNvSpPr/>
                    <wps:cNvPr id="6" name="Shape 6"/>
                    <wps:spPr>
                      <a:xfrm>
                        <a:off x="2858439" y="3533303"/>
                        <a:ext cx="4975123"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-22853</wp:posOffset>
              </wp:positionH>
              <wp:positionV relativeFrom="paragraph">
                <wp:posOffset>360047</wp:posOffset>
              </wp:positionV>
              <wp:extent cx="5022748" cy="541020"/>
              <wp:effectExtent b="0" l="0" r="0" t="0"/>
              <wp:wrapNone/>
              <wp:docPr id="9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022748" cy="54102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-131465</wp:posOffset>
          </wp:positionV>
          <wp:extent cx="718185" cy="718185"/>
          <wp:effectExtent b="0" l="0" r="0" t="0"/>
          <wp:wrapSquare wrapText="bothSides" distB="0" distT="0" distL="114300" distR="114300"/>
          <wp:docPr id="9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margin">
                <wp:align>left</wp:align>
              </wp:positionH>
              <wp:positionV relativeFrom="topMargin">
                <wp:posOffset>741915</wp:posOffset>
              </wp:positionV>
              <wp:extent cx="5052244" cy="541020"/>
              <wp:effectExtent b="0" l="0" r="0" t="0"/>
              <wp:wrapNone/>
              <wp:docPr id="98" name=""/>
              <a:graphic>
                <a:graphicData uri="http://schemas.microsoft.com/office/word/2010/wordprocessingShape">
                  <wps:wsp>
                    <wps:cNvSpPr/>
                    <wps:cNvPr id="9" name="Shape 9"/>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left</wp:align>
              </wp:positionH>
              <wp:positionV relativeFrom="topMargin">
                <wp:posOffset>741915</wp:posOffset>
              </wp:positionV>
              <wp:extent cx="5052244" cy="541020"/>
              <wp:effectExtent b="0" l="0" r="0" t="0"/>
              <wp:wrapNone/>
              <wp:docPr id="9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052244" cy="54102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-17775</wp:posOffset>
              </wp:positionH>
              <wp:positionV relativeFrom="paragraph">
                <wp:posOffset>737778</wp:posOffset>
              </wp:positionV>
              <wp:extent cx="0" cy="12700"/>
              <wp:effectExtent b="0" l="0" r="0" t="0"/>
              <wp:wrapNone/>
              <wp:docPr id="97"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-17775</wp:posOffset>
              </wp:positionH>
              <wp:positionV relativeFrom="paragraph">
                <wp:posOffset>737778</wp:posOffset>
              </wp:positionV>
              <wp:extent cx="0" cy="12700"/>
              <wp:effectExtent b="0" l="0" r="0" t="0"/>
              <wp:wrapNone/>
              <wp:docPr id="9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-124378</wp:posOffset>
          </wp:positionV>
          <wp:extent cx="718185" cy="718185"/>
          <wp:effectExtent b="0" l="0" r="0" t="0"/>
          <wp:wrapSquare wrapText="bothSides" distB="0" distT="0" distL="114300" distR="114300"/>
          <wp:docPr id="10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rFonts w:ascii="Calibri" w:cs="Calibri" w:eastAsia="Calibri" w:hAnsi="Calibri"/>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Titolo7">
    <w:name w:val="heading 7"/>
    <w:basedOn w:val="Normale"/>
    <w:next w:val="Normale"/>
    <w:link w:val="Titolo7Carattere"/>
    <w:qFormat w:val="1"/>
    <w:rsid w:val="000425DF"/>
    <w:pPr>
      <w:numPr>
        <w:ilvl w:val="6"/>
        <w:numId w:val="9"/>
      </w:numPr>
      <w:spacing w:after="60" w:before="240"/>
      <w:outlineLvl w:val="6"/>
    </w:pPr>
    <w:rPr>
      <w:b w:val="1"/>
    </w:rPr>
  </w:style>
  <w:style w:type="paragraph" w:styleId="Titolo8">
    <w:name w:val="heading 8"/>
    <w:basedOn w:val="Normale"/>
    <w:next w:val="Normale"/>
    <w:link w:val="Titolo8Carattere"/>
    <w:qFormat w:val="1"/>
    <w:rsid w:val="000425DF"/>
    <w:pPr>
      <w:numPr>
        <w:ilvl w:val="7"/>
        <w:numId w:val="9"/>
      </w:numPr>
      <w:spacing w:after="60" w:before="240"/>
      <w:outlineLvl w:val="7"/>
    </w:pPr>
    <w:rPr>
      <w:b w:val="1"/>
    </w:rPr>
  </w:style>
  <w:style w:type="paragraph" w:styleId="Titolo9">
    <w:name w:val="heading 9"/>
    <w:basedOn w:val="Normale"/>
    <w:next w:val="Normale"/>
    <w:link w:val="Titolo9Carattere"/>
    <w:qFormat w:val="1"/>
    <w:rsid w:val="000425DF"/>
    <w:pPr>
      <w:numPr>
        <w:ilvl w:val="8"/>
        <w:numId w:val="9"/>
      </w:numPr>
      <w:spacing w:after="60" w:before="240"/>
      <w:outlineLvl w:val="8"/>
    </w:pPr>
    <w:rPr>
      <w:b w:val="1"/>
    </w:rPr>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Sommario1">
    <w:name w:val="toc 1"/>
    <w:aliases w:val="Lidl PR Handbuch"/>
    <w:basedOn w:val="Normale"/>
    <w:next w:val="Normale"/>
    <w:uiPriority w:val="39"/>
    <w:qFormat w:val="1"/>
    <w:rsid w:val="000425DF"/>
    <w:pPr>
      <w:tabs>
        <w:tab w:val="left" w:pos="0"/>
        <w:tab w:val="left" w:pos="284"/>
        <w:tab w:val="left" w:pos="567"/>
        <w:tab w:val="right" w:leader="dot" w:pos="9071"/>
      </w:tabs>
      <w:spacing w:after="8" w:before="14" w:line="312" w:lineRule="auto"/>
      <w:outlineLvl w:val="2"/>
    </w:pPr>
    <w:rPr>
      <w:rFonts w:eastAsiaTheme="majorEastAsia"/>
      <w:b w:val="1"/>
      <w:snapToGrid w:val="0"/>
      <w:color w:val="000000" w:themeColor="text1"/>
      <w:sz w:val="20"/>
    </w:rPr>
  </w:style>
  <w:style w:type="paragraph" w:styleId="Bildabsatz" w:customStyle="1">
    <w:name w:val="Bildabsatz"/>
    <w:basedOn w:val="Normale"/>
    <w:qFormat w:val="1"/>
    <w:rsid w:val="000425DF"/>
    <w:pPr>
      <w:spacing w:after="100" w:afterAutospacing="1" w:before="100" w:beforeAutospacing="1"/>
      <w:ind w:right="283"/>
      <w:jc w:val="center"/>
    </w:pPr>
    <w:rPr>
      <w:rFonts w:cs="Arial"/>
      <w:bCs w:val="1"/>
      <w:noProof w:val="1"/>
    </w:rPr>
  </w:style>
  <w:style w:type="character" w:styleId="Titolo1Carattere" w:customStyle="1">
    <w:name w:val="Titolo 1 Carattere"/>
    <w:basedOn w:val="Carpredefinitoparagrafo"/>
    <w:link w:val="Titolo1"/>
    <w:rsid w:val="000425DF"/>
    <w:rPr>
      <w:rFonts w:asciiTheme="minorHAnsi" w:hAnsiTheme="minorHAnsi"/>
      <w:b w:val="1"/>
      <w:color w:val="003278"/>
      <w:kern w:val="28"/>
      <w:sz w:val="28"/>
      <w:lang w:eastAsia="de-DE"/>
    </w:rPr>
  </w:style>
  <w:style w:type="character" w:styleId="Titolo2Carattere" w:customStyle="1">
    <w:name w:val="Titolo 2 Carattere"/>
    <w:basedOn w:val="Carpredefinitoparagrafo"/>
    <w:link w:val="Titolo2"/>
    <w:rsid w:val="000425DF"/>
    <w:rPr>
      <w:rFonts w:ascii="Arial" w:hAnsi="Arial"/>
      <w:b w:val="1"/>
      <w:sz w:val="22"/>
      <w:szCs w:val="28"/>
      <w:lang w:eastAsia="de-DE"/>
    </w:rPr>
  </w:style>
  <w:style w:type="character" w:styleId="Titolo3Carattere" w:customStyle="1">
    <w:name w:val="Titolo 3 Carattere"/>
    <w:basedOn w:val="Carpredefinitoparagrafo"/>
    <w:link w:val="Titolo3"/>
    <w:rsid w:val="000425DF"/>
    <w:rPr>
      <w:rFonts w:ascii="Arial" w:hAnsi="Arial"/>
      <w:b w:val="1"/>
      <w:sz w:val="22"/>
      <w:lang w:eastAsia="de-DE"/>
    </w:rPr>
  </w:style>
  <w:style w:type="character" w:styleId="Titolo4Carattere" w:customStyle="1">
    <w:name w:val="Titolo 4 Carattere"/>
    <w:basedOn w:val="Carpredefinitoparagrafo"/>
    <w:link w:val="Titolo4"/>
    <w:rsid w:val="000425DF"/>
    <w:rPr>
      <w:rFonts w:ascii="Arial" w:hAnsi="Arial"/>
      <w:b w:val="1"/>
      <w:sz w:val="22"/>
      <w:lang w:eastAsia="de-DE"/>
    </w:rPr>
  </w:style>
  <w:style w:type="character" w:styleId="Titolo5Carattere" w:customStyle="1">
    <w:name w:val="Titolo 5 Carattere"/>
    <w:basedOn w:val="Carpredefinitoparagrafo"/>
    <w:link w:val="Titolo5"/>
    <w:rsid w:val="000425DF"/>
    <w:rPr>
      <w:rFonts w:ascii="Arial" w:hAnsi="Arial"/>
      <w:b w:val="1"/>
      <w:sz w:val="22"/>
      <w:lang w:eastAsia="de-DE"/>
    </w:rPr>
  </w:style>
  <w:style w:type="character" w:styleId="Titolo6Carattere" w:customStyle="1">
    <w:name w:val="Titolo 6 Carattere"/>
    <w:basedOn w:val="Carpredefinitoparagrafo"/>
    <w:link w:val="Titolo6"/>
    <w:rsid w:val="000425DF"/>
    <w:rPr>
      <w:rFonts w:ascii="Arial" w:hAnsi="Arial"/>
      <w:b w:val="1"/>
      <w:sz w:val="22"/>
      <w:lang w:eastAsia="de-DE"/>
    </w:rPr>
  </w:style>
  <w:style w:type="character" w:styleId="Titolo7Carattere" w:customStyle="1">
    <w:name w:val="Titolo 7 Carattere"/>
    <w:basedOn w:val="Carpredefinitoparagrafo"/>
    <w:link w:val="Titolo7"/>
    <w:rsid w:val="000425DF"/>
    <w:rPr>
      <w:rFonts w:ascii="Arial" w:hAnsi="Arial"/>
      <w:b w:val="1"/>
      <w:sz w:val="22"/>
      <w:lang w:eastAsia="de-DE"/>
    </w:rPr>
  </w:style>
  <w:style w:type="character" w:styleId="Titolo8Carattere" w:customStyle="1">
    <w:name w:val="Titolo 8 Carattere"/>
    <w:basedOn w:val="Carpredefinitoparagrafo"/>
    <w:link w:val="Titolo8"/>
    <w:rsid w:val="000425DF"/>
    <w:rPr>
      <w:rFonts w:ascii="Arial" w:hAnsi="Arial"/>
      <w:b w:val="1"/>
      <w:sz w:val="22"/>
      <w:lang w:eastAsia="de-DE"/>
    </w:rPr>
  </w:style>
  <w:style w:type="character" w:styleId="Titolo9Carattere" w:customStyle="1">
    <w:name w:val="Titolo 9 Carattere"/>
    <w:basedOn w:val="Carpredefinitoparagrafo"/>
    <w:link w:val="Titolo9"/>
    <w:rsid w:val="000425DF"/>
    <w:rPr>
      <w:rFonts w:ascii="Arial" w:hAnsi="Arial"/>
      <w:b w:val="1"/>
      <w:sz w:val="22"/>
      <w:lang w:eastAsia="de-DE"/>
    </w:rPr>
  </w:style>
  <w:style w:type="paragraph" w:styleId="Didascalia">
    <w:name w:val="caption"/>
    <w:basedOn w:val="Normale"/>
    <w:next w:val="Normale"/>
    <w:qFormat w:val="1"/>
    <w:rsid w:val="000425DF"/>
    <w:rPr>
      <w:b w:val="1"/>
      <w:bCs w:val="1"/>
      <w:sz w:val="20"/>
    </w:rPr>
  </w:style>
  <w:style w:type="character" w:styleId="TitoloCarattere" w:customStyle="1">
    <w:name w:val="Titolo Carattere"/>
    <w:basedOn w:val="Carpredefinitoparagrafo"/>
    <w:link w:val="Titolo"/>
    <w:rsid w:val="000425DF"/>
    <w:rPr>
      <w:rFonts w:ascii="Arial" w:hAnsi="Arial"/>
      <w:b w:val="1"/>
      <w:color w:val="000000"/>
      <w:sz w:val="32"/>
      <w:lang w:eastAsia="de-DE"/>
    </w:rPr>
  </w:style>
  <w:style w:type="character" w:styleId="Enfasigrassetto">
    <w:name w:val="Strong"/>
    <w:basedOn w:val="Carpredefinitoparagrafo"/>
    <w:uiPriority w:val="22"/>
    <w:qFormat w:val="1"/>
    <w:rsid w:val="000425DF"/>
    <w:rPr>
      <w:b w:val="1"/>
      <w:bCs w:val="1"/>
    </w:rPr>
  </w:style>
  <w:style w:type="character" w:styleId="Enfasicorsivo">
    <w:name w:val="Emphasis"/>
    <w:basedOn w:val="Carpredefinitoparagrafo"/>
    <w:uiPriority w:val="20"/>
    <w:qFormat w:val="1"/>
    <w:rsid w:val="000425DF"/>
    <w:rPr>
      <w:i w:val="1"/>
      <w:iCs w:val="1"/>
    </w:rPr>
  </w:style>
  <w:style w:type="paragraph" w:styleId="Paragrafoelenco">
    <w:name w:val="List Paragraph"/>
    <w:basedOn w:val="Normale"/>
    <w:uiPriority w:val="34"/>
    <w:qFormat w:val="1"/>
    <w:rsid w:val="000425DF"/>
    <w:pPr>
      <w:ind w:left="720"/>
      <w:contextualSpacing w:val="1"/>
    </w:pPr>
  </w:style>
  <w:style w:type="paragraph" w:styleId="Titolosommario">
    <w:name w:val="TOC Heading"/>
    <w:basedOn w:val="Titolo1"/>
    <w:next w:val="Normale"/>
    <w:uiPriority w:val="39"/>
    <w:unhideWhenUsed w:val="1"/>
    <w:qFormat w:val="1"/>
    <w:rsid w:val="000425DF"/>
    <w:pPr>
      <w:keepLines w:val="1"/>
      <w:numPr>
        <w:numId w:val="0"/>
      </w:numPr>
      <w:spacing w:after="0" w:before="480"/>
      <w:outlineLvl w:val="9"/>
    </w:pPr>
    <w:rPr>
      <w:rFonts w:ascii="Cambria" w:hAnsi="Cambria"/>
      <w:bCs w:val="1"/>
      <w:color w:val="365f91"/>
      <w:kern w:val="0"/>
      <w:szCs w:val="28"/>
      <w:lang w:val="en-US"/>
    </w:rPr>
  </w:style>
  <w:style w:type="paragraph" w:styleId="Intestazione">
    <w:name w:val="header"/>
    <w:basedOn w:val="Normale"/>
    <w:link w:val="IntestazioneCarattere"/>
    <w:uiPriority w:val="99"/>
    <w:unhideWhenUsed w:val="1"/>
    <w:rsid w:val="003D467C"/>
    <w:pPr>
      <w:tabs>
        <w:tab w:val="center" w:pos="4536"/>
        <w:tab w:val="right" w:pos="9072"/>
      </w:tabs>
      <w:spacing w:after="0"/>
    </w:pPr>
  </w:style>
  <w:style w:type="character" w:styleId="IntestazioneCarattere" w:customStyle="1">
    <w:name w:val="Intestazione Carattere"/>
    <w:basedOn w:val="Carpredefinitoparagrafo"/>
    <w:link w:val="Intestazione"/>
    <w:uiPriority w:val="99"/>
    <w:rsid w:val="003D467C"/>
    <w:rPr>
      <w:rFonts w:ascii="Arial" w:hAnsi="Arial"/>
      <w:sz w:val="22"/>
      <w:lang w:eastAsia="de-DE"/>
    </w:rPr>
  </w:style>
  <w:style w:type="paragraph" w:styleId="Pidipagina">
    <w:name w:val="footer"/>
    <w:basedOn w:val="Normale"/>
    <w:link w:val="PidipaginaCarattere"/>
    <w:uiPriority w:val="99"/>
    <w:unhideWhenUsed w:val="1"/>
    <w:rsid w:val="003D467C"/>
    <w:pPr>
      <w:tabs>
        <w:tab w:val="center" w:pos="4536"/>
        <w:tab w:val="right" w:pos="9072"/>
      </w:tabs>
      <w:spacing w:after="0"/>
    </w:pPr>
  </w:style>
  <w:style w:type="character" w:styleId="PidipaginaCarattere" w:customStyle="1">
    <w:name w:val="Piè di pagina Carattere"/>
    <w:basedOn w:val="Carpredefinitoparagrafo"/>
    <w:link w:val="Pidipagina"/>
    <w:uiPriority w:val="99"/>
    <w:rsid w:val="003D467C"/>
    <w:rPr>
      <w:rFonts w:ascii="Arial" w:hAnsi="Arial"/>
      <w:sz w:val="22"/>
      <w:lang w:eastAsia="de-DE"/>
    </w:rPr>
  </w:style>
  <w:style w:type="paragraph" w:styleId="EinfAbs" w:customStyle="1">
    <w:name w:val="[Einf. Abs.]"/>
    <w:basedOn w:val="Normale"/>
    <w:uiPriority w:val="99"/>
    <w:rsid w:val="003D467C"/>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character" w:styleId="Collegamentoipertestuale">
    <w:name w:val="Hyperlink"/>
    <w:basedOn w:val="Carpredefinitoparagrafo"/>
    <w:uiPriority w:val="99"/>
    <w:unhideWhenUsed w:val="1"/>
    <w:rsid w:val="00DB5592"/>
    <w:rPr>
      <w:color w:val="0000ff" w:themeColor="hyperlink"/>
      <w:u w:val="single"/>
    </w:rPr>
  </w:style>
  <w:style w:type="character" w:styleId="Rimandocommento">
    <w:name w:val="annotation reference"/>
    <w:basedOn w:val="Carpredefinitoparagrafo"/>
    <w:uiPriority w:val="99"/>
    <w:semiHidden w:val="1"/>
    <w:unhideWhenUsed w:val="1"/>
    <w:rsid w:val="008F3883"/>
    <w:rPr>
      <w:sz w:val="16"/>
      <w:szCs w:val="16"/>
    </w:rPr>
  </w:style>
  <w:style w:type="paragraph" w:styleId="Testocommento">
    <w:name w:val="annotation text"/>
    <w:basedOn w:val="Normale"/>
    <w:link w:val="TestocommentoCarattere"/>
    <w:uiPriority w:val="99"/>
    <w:unhideWhenUsed w:val="1"/>
    <w:rsid w:val="008F3883"/>
    <w:pPr>
      <w:spacing w:line="240" w:lineRule="auto"/>
    </w:pPr>
    <w:rPr>
      <w:sz w:val="20"/>
      <w:szCs w:val="20"/>
    </w:rPr>
  </w:style>
  <w:style w:type="character" w:styleId="TestocommentoCarattere" w:customStyle="1">
    <w:name w:val="Testo commento Carattere"/>
    <w:basedOn w:val="Carpredefinitoparagrafo"/>
    <w:link w:val="Testocommento"/>
    <w:uiPriority w:val="99"/>
    <w:rsid w:val="008F3883"/>
    <w:rPr>
      <w:rFonts w:ascii="Calibri" w:hAnsi="Calibri" w:eastAsiaTheme="minorHAnsi"/>
      <w:lang w:eastAsia="en-US"/>
    </w:rPr>
  </w:style>
  <w:style w:type="paragraph" w:styleId="Soggettocommento">
    <w:name w:val="annotation subject"/>
    <w:basedOn w:val="Testocommento"/>
    <w:next w:val="Testocommento"/>
    <w:link w:val="SoggettocommentoCarattere"/>
    <w:uiPriority w:val="99"/>
    <w:semiHidden w:val="1"/>
    <w:unhideWhenUsed w:val="1"/>
    <w:rsid w:val="008F3883"/>
    <w:rPr>
      <w:b w:val="1"/>
      <w:bCs w:val="1"/>
    </w:rPr>
  </w:style>
  <w:style w:type="character" w:styleId="SoggettocommentoCarattere" w:customStyle="1">
    <w:name w:val="Soggetto commento Carattere"/>
    <w:basedOn w:val="TestocommentoCarattere"/>
    <w:link w:val="Soggettocommento"/>
    <w:uiPriority w:val="99"/>
    <w:semiHidden w:val="1"/>
    <w:rsid w:val="008F3883"/>
    <w:rPr>
      <w:rFonts w:ascii="Calibri" w:hAnsi="Calibri" w:eastAsiaTheme="minorHAnsi"/>
      <w:b w:val="1"/>
      <w:bCs w:val="1"/>
      <w:lang w:eastAsia="en-US"/>
    </w:rPr>
  </w:style>
  <w:style w:type="paragraph" w:styleId="Testofumetto">
    <w:name w:val="Balloon Text"/>
    <w:basedOn w:val="Normale"/>
    <w:link w:val="TestofumettoCarattere"/>
    <w:uiPriority w:val="99"/>
    <w:semiHidden w:val="1"/>
    <w:unhideWhenUsed w:val="1"/>
    <w:rsid w:val="008F3883"/>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8F3883"/>
    <w:rPr>
      <w:rFonts w:ascii="Segoe UI" w:cs="Segoe UI" w:hAnsi="Segoe UI" w:eastAsiaTheme="minorHAnsi"/>
      <w:sz w:val="18"/>
      <w:szCs w:val="18"/>
      <w:lang w:eastAsia="en-US"/>
    </w:rPr>
  </w:style>
  <w:style w:type="paragraph" w:styleId="NormaleWeb">
    <w:name w:val="Normal (Web)"/>
    <w:basedOn w:val="Normale"/>
    <w:uiPriority w:val="99"/>
    <w:rsid w:val="006B7030"/>
    <w:pPr>
      <w:spacing w:after="0" w:afterLines="1" w:beforeLines="1" w:line="240" w:lineRule="auto"/>
    </w:pPr>
    <w:rPr>
      <w:rFonts w:ascii="Times" w:eastAsia="Calibri" w:hAnsi="Times"/>
      <w:sz w:val="20"/>
      <w:szCs w:val="20"/>
      <w:lang w:eastAsia="it-IT" w:val="it-IT"/>
    </w:rPr>
  </w:style>
  <w:style w:type="paragraph" w:styleId="Default" w:customStyle="1">
    <w:name w:val="Default"/>
    <w:rsid w:val="00AF037F"/>
    <w:pPr>
      <w:autoSpaceDE w:val="0"/>
      <w:autoSpaceDN w:val="0"/>
      <w:adjustRightInd w:val="0"/>
    </w:pPr>
    <w:rPr>
      <w:rFonts w:ascii="Calibri" w:cs="Calibri" w:hAnsi="Calibri"/>
      <w:color w:val="000000"/>
      <w:sz w:val="24"/>
      <w:szCs w:val="24"/>
      <w:lang w:val="it-IT"/>
    </w:rPr>
  </w:style>
  <w:style w:type="character" w:styleId="Collegamentovisitato">
    <w:name w:val="FollowedHyperlink"/>
    <w:basedOn w:val="Carpredefinitoparagrafo"/>
    <w:uiPriority w:val="99"/>
    <w:semiHidden w:val="1"/>
    <w:unhideWhenUsed w:val="1"/>
    <w:rsid w:val="006C5320"/>
    <w:rPr>
      <w:color w:val="800080" w:themeColor="followedHyperlink"/>
      <w:u w:val="single"/>
    </w:rPr>
  </w:style>
  <w:style w:type="paragraph" w:styleId="Revisione">
    <w:name w:val="Revision"/>
    <w:hidden w:val="1"/>
    <w:uiPriority w:val="99"/>
    <w:semiHidden w:val="1"/>
    <w:rsid w:val="002B4DC0"/>
    <w:rPr>
      <w:rFonts w:ascii="Calibri" w:hAnsi="Calibri" w:eastAsiaTheme="minorHAnsi"/>
      <w:sz w:val="22"/>
      <w:szCs w:val="22"/>
      <w:lang w:eastAsia="en-US"/>
    </w:rPr>
  </w:style>
  <w:style w:type="paragraph" w:styleId="Pa0" w:customStyle="1">
    <w:name w:val="Pa0"/>
    <w:basedOn w:val="Default"/>
    <w:next w:val="Default"/>
    <w:uiPriority w:val="99"/>
    <w:rsid w:val="00C30916"/>
    <w:pPr>
      <w:spacing w:line="211" w:lineRule="atLeast"/>
    </w:pPr>
    <w:rPr>
      <w:rFonts w:ascii="Lidl Font Pro" w:cs="Times New Roman" w:hAnsi="Lidl Font Pro"/>
      <w:color w:val="auto"/>
    </w:rPr>
  </w:style>
  <w:style w:type="character" w:styleId="Menzionenonrisolta">
    <w:name w:val="Unresolved Mention"/>
    <w:basedOn w:val="Carpredefinitoparagrafo"/>
    <w:uiPriority w:val="99"/>
    <w:semiHidden w:val="1"/>
    <w:unhideWhenUsed w:val="1"/>
    <w:rsid w:val="003F0B5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lavoro.lidl.it/lido-di-venezia"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rgbClr val="FFFF00"/>
        </a:solidFill>
        <a:ln w="6350">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sOaefCO6VTIqat6C+rpHpLjB8w==">CgMxLjA4AGolChRzdWdnZXN0LnlsZzgxanA1Z3N1axINTEFVUkEgRklPUklOSWolChRzdWdnZXN0LmVreTlyc3d4YTBmORINTEFVUkEgRklPUklOSWolChRzdWdnZXN0LjV4aTdvMTdnM2JyOBINTEFVUkEgRklPUklOSWolChRzdWdnZXN0Lnc3YzB1emNwZDZqNRINTEFVUkEgRklPUklOSWolChRzdWdnZXN0Ljh2bThmdXZxMGc5cBINTEFVUkEgRklPUklOSWolChRzdWdnZXN0Lm8wbThqeW9hdXN5aRINTEFVUkEgRklPUklOSWolChRzdWdnZXN0LjNzZ3JhcDkwaWZkdRINTEFVUkEgRklPUklOSWolChRzdWdnZXN0LjNhdXRuYzhzMzcwdRINTEFVUkEgRklPUklOSXIhMTV0d3VmQWdBV2c2X2ZJTW40Zk1EdTR0RVNTYlJPSXE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2024-12-17T14:40:00Z</dcterms:created>
  <dc:creator>Anke Daniela Saul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SIP_Label_ba5d11a1-6d11-47b2-81cf-3aeca63a1b8f_Enabled">
    <vt:lpwstr>true</vt:lpwstr>
  </property>
  <property fmtid="{D5CDD505-2E9C-101B-9397-08002B2CF9AE}" pid="4" name="MSIP_Label_ba5d11a1-6d11-47b2-81cf-3aeca63a1b8f_SetDate">
    <vt:lpwstr>2023-09-29T14:19:12Z</vt:lpwstr>
  </property>
  <property fmtid="{D5CDD505-2E9C-101B-9397-08002B2CF9AE}" pid="5" name="MSIP_Label_ba5d11a1-6d11-47b2-81cf-3aeca63a1b8f_Method">
    <vt:lpwstr>Privileged</vt:lpwstr>
  </property>
  <property fmtid="{D5CDD505-2E9C-101B-9397-08002B2CF9AE}" pid="6" name="MSIP_Label_ba5d11a1-6d11-47b2-81cf-3aeca63a1b8f_Name">
    <vt:lpwstr>Public</vt:lpwstr>
  </property>
  <property fmtid="{D5CDD505-2E9C-101B-9397-08002B2CF9AE}" pid="7" name="MSIP_Label_ba5d11a1-6d11-47b2-81cf-3aeca63a1b8f_SiteId">
    <vt:lpwstr>d04f4717-5a6e-4b98-b3f9-6918e0385f4c</vt:lpwstr>
  </property>
  <property fmtid="{D5CDD505-2E9C-101B-9397-08002B2CF9AE}" pid="8" name="MSIP_Label_ba5d11a1-6d11-47b2-81cf-3aeca63a1b8f_ActionId">
    <vt:lpwstr>0ac70b17-b994-4eed-ad1b-db45e3e8f31c</vt:lpwstr>
  </property>
  <property fmtid="{D5CDD505-2E9C-101B-9397-08002B2CF9AE}" pid="9" name="MSIP_Label_ba5d11a1-6d11-47b2-81cf-3aeca63a1b8f_ContentBits">
    <vt:lpwstr>0</vt:lpwstr>
  </property>
</Properties>
</file>